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31" w:rsidRPr="00C51E31" w:rsidRDefault="003240AF" w:rsidP="00C51E31">
      <w:pPr>
        <w:spacing w:after="0" w:line="240" w:lineRule="auto"/>
        <w:rPr>
          <w:b/>
          <w:i/>
        </w:rPr>
      </w:pPr>
      <w:r w:rsidRPr="00C51E31">
        <w:rPr>
          <w:b/>
          <w:i/>
        </w:rPr>
        <w:t>Intro to Social Theory:  A Cheese Plate of the Social Sciences</w:t>
      </w:r>
    </w:p>
    <w:p w:rsidR="00C51E31" w:rsidRDefault="00C51E31" w:rsidP="00C51E31">
      <w:pPr>
        <w:spacing w:after="0" w:line="240" w:lineRule="auto"/>
      </w:pPr>
    </w:p>
    <w:p w:rsidR="00C20C3B" w:rsidRDefault="003240AF">
      <w:r>
        <w:t xml:space="preserve">This class will explore, in brief, a variety of central concepts in social theory.  </w:t>
      </w:r>
      <w:r w:rsidR="00C20C3B">
        <w:t xml:space="preserve">The primary mode of teaching will be through recorded lecture videos, quotes, discussion, and connection to relevant current dialogues.  </w:t>
      </w:r>
    </w:p>
    <w:p w:rsidR="00C20C3B" w:rsidRDefault="00C20C3B">
      <w:r>
        <w:t>N</w:t>
      </w:r>
      <w:r w:rsidR="00D65505">
        <w:t>o student (or instructor) should expect to fully comprehend any of these c</w:t>
      </w:r>
      <w:r>
        <w:t>oncepts by the end of the class.  T</w:t>
      </w:r>
      <w:r w:rsidR="00D65505">
        <w:t xml:space="preserve">he </w:t>
      </w:r>
      <w:r>
        <w:t xml:space="preserve">(ideally more realistic) </w:t>
      </w:r>
      <w:r w:rsidR="00D65505">
        <w:t>goal</w:t>
      </w:r>
      <w:r>
        <w:t xml:space="preserve">s of the class are as follows:  </w:t>
      </w:r>
    </w:p>
    <w:p w:rsidR="00C20C3B" w:rsidRDefault="00C20C3B" w:rsidP="00C20C3B">
      <w:pPr>
        <w:pStyle w:val="ListParagraph"/>
        <w:numPr>
          <w:ilvl w:val="0"/>
          <w:numId w:val="1"/>
        </w:numPr>
      </w:pPr>
      <w:r>
        <w:t>Students should</w:t>
      </w:r>
      <w:r w:rsidR="00D65505">
        <w:t xml:space="preserve"> </w:t>
      </w:r>
      <w:r>
        <w:t>become somewhat conversant in all of these major themes and the related theory</w:t>
      </w:r>
    </w:p>
    <w:p w:rsidR="000E2634" w:rsidRDefault="00C20C3B" w:rsidP="00C20C3B">
      <w:pPr>
        <w:pStyle w:val="ListParagraph"/>
        <w:numPr>
          <w:ilvl w:val="0"/>
          <w:numId w:val="1"/>
        </w:numPr>
      </w:pPr>
      <w:r>
        <w:t>Students will be able to apply these theories to their lives and use them to better understand the world around them.</w:t>
      </w:r>
    </w:p>
    <w:p w:rsidR="00953192" w:rsidRDefault="000E2634" w:rsidP="00953192">
      <w:pPr>
        <w:pStyle w:val="ListParagraph"/>
        <w:numPr>
          <w:ilvl w:val="0"/>
          <w:numId w:val="1"/>
        </w:numPr>
      </w:pPr>
      <w:r>
        <w:t xml:space="preserve">Students will develop an appreciation of social theory </w:t>
      </w:r>
      <w:r>
        <w:rPr>
          <w:b/>
        </w:rPr>
        <w:t xml:space="preserve">and </w:t>
      </w:r>
      <w:r>
        <w:t>a predisposition toward applying these theories to whatever field they choose to pursue in college or later in life.</w:t>
      </w:r>
      <w:r w:rsidR="00D65505">
        <w:t xml:space="preserve"> </w:t>
      </w:r>
    </w:p>
    <w:p w:rsidR="00953192" w:rsidRDefault="00CB3525" w:rsidP="002C2936">
      <w:pPr>
        <w:spacing w:after="0" w:line="240" w:lineRule="auto"/>
        <w:rPr>
          <w:b/>
        </w:rPr>
      </w:pPr>
      <w:r w:rsidRPr="00C51E31">
        <w:rPr>
          <w:b/>
        </w:rPr>
        <w:t>Big themes by week, followed by source texts</w:t>
      </w:r>
      <w:r w:rsidR="00641E74">
        <w:rPr>
          <w:b/>
        </w:rPr>
        <w:t>:</w:t>
      </w:r>
      <w:bookmarkStart w:id="0" w:name="_GoBack"/>
      <w:bookmarkEnd w:id="0"/>
    </w:p>
    <w:p w:rsidR="00641E74" w:rsidRPr="00C51E31" w:rsidRDefault="00641E74" w:rsidP="002C2936">
      <w:pPr>
        <w:spacing w:after="0" w:line="240" w:lineRule="auto"/>
        <w:rPr>
          <w:b/>
        </w:rPr>
      </w:pPr>
    </w:p>
    <w:p w:rsidR="00CB3525" w:rsidRDefault="00CB3525" w:rsidP="002C2936">
      <w:pPr>
        <w:pStyle w:val="ListParagraph"/>
        <w:numPr>
          <w:ilvl w:val="0"/>
          <w:numId w:val="2"/>
        </w:numPr>
        <w:spacing w:after="0" w:line="240" w:lineRule="auto"/>
      </w:pPr>
      <w:r>
        <w:t>Human Interaction I:  The Adam Smith Story</w:t>
      </w:r>
    </w:p>
    <w:p w:rsidR="00CB3525" w:rsidRPr="00CB3525" w:rsidRDefault="00CB3525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The Theory of Moral Sentiments</w:t>
      </w:r>
      <w:r>
        <w:t xml:space="preserve"> – Adam Smith</w:t>
      </w:r>
    </w:p>
    <w:p w:rsidR="00CB3525" w:rsidRDefault="00CB3525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An Inquiry into the Nature and Causes of the Wealth of Nations</w:t>
      </w:r>
      <w:r>
        <w:t xml:space="preserve"> – Adam Smith</w:t>
      </w:r>
      <w:r>
        <w:rPr>
          <w:i/>
        </w:rPr>
        <w:br/>
      </w:r>
    </w:p>
    <w:p w:rsidR="00CB3525" w:rsidRDefault="00CB3525" w:rsidP="002C293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What Makes a Democracy?  </w:t>
      </w:r>
    </w:p>
    <w:p w:rsidR="00CB3525" w:rsidRDefault="00CB3525" w:rsidP="002C2936">
      <w:pPr>
        <w:pStyle w:val="ListParagraph"/>
        <w:numPr>
          <w:ilvl w:val="1"/>
          <w:numId w:val="2"/>
        </w:numPr>
        <w:spacing w:after="0" w:line="240" w:lineRule="auto"/>
      </w:pPr>
      <w:r w:rsidRPr="00266F72">
        <w:rPr>
          <w:i/>
        </w:rPr>
        <w:t>Of the Social Contract, Or Principles of Political Right</w:t>
      </w:r>
      <w:r w:rsidR="001F63DC">
        <w:t xml:space="preserve"> – Jean-Jacques Rousseau</w:t>
      </w:r>
    </w:p>
    <w:p w:rsidR="00902B89" w:rsidRDefault="00902B89" w:rsidP="002C2936">
      <w:pPr>
        <w:pStyle w:val="ListParagraph"/>
        <w:numPr>
          <w:ilvl w:val="1"/>
          <w:numId w:val="2"/>
        </w:numPr>
        <w:spacing w:after="0" w:line="240" w:lineRule="auto"/>
      </w:pPr>
      <w:r w:rsidRPr="00266F72">
        <w:rPr>
          <w:i/>
        </w:rPr>
        <w:t>On Democracy in America</w:t>
      </w:r>
      <w:r>
        <w:t xml:space="preserve"> – Alexis de Tocqueville</w:t>
      </w:r>
      <w:r w:rsidR="00266F72">
        <w:br/>
      </w:r>
    </w:p>
    <w:p w:rsidR="00266F72" w:rsidRDefault="00266F72" w:rsidP="002C2936">
      <w:pPr>
        <w:pStyle w:val="ListParagraph"/>
        <w:numPr>
          <w:ilvl w:val="0"/>
          <w:numId w:val="2"/>
        </w:numPr>
        <w:spacing w:after="0" w:line="240" w:lineRule="auto"/>
      </w:pPr>
      <w:r>
        <w:t>Is Nietzsche Evil?</w:t>
      </w:r>
    </w:p>
    <w:p w:rsidR="00AD6E9D" w:rsidRPr="00AD6E9D" w:rsidRDefault="00AD6E9D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Beyond Good and Evil</w:t>
      </w:r>
      <w:r>
        <w:t xml:space="preserve"> – Friedrich Nietzsche</w:t>
      </w:r>
    </w:p>
    <w:p w:rsidR="00266F72" w:rsidRDefault="00266F72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On the Genealogy of Morality</w:t>
      </w:r>
      <w:r>
        <w:t xml:space="preserve"> – Friedrich Nietzsche</w:t>
      </w:r>
      <w:r w:rsidR="00B41F0F">
        <w:br/>
      </w:r>
    </w:p>
    <w:p w:rsidR="00B41F0F" w:rsidRDefault="00AD6E9D" w:rsidP="002C2936">
      <w:pPr>
        <w:pStyle w:val="ListParagraph"/>
        <w:numPr>
          <w:ilvl w:val="0"/>
          <w:numId w:val="2"/>
        </w:numPr>
        <w:spacing w:after="0" w:line="240" w:lineRule="auto"/>
      </w:pPr>
      <w:r>
        <w:t>Theories of History</w:t>
      </w:r>
    </w:p>
    <w:p w:rsidR="00CA54AB" w:rsidRDefault="00CA54AB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Critique of Pure Reason</w:t>
      </w:r>
      <w:r>
        <w:t xml:space="preserve"> – Immanuel Kant</w:t>
      </w:r>
    </w:p>
    <w:p w:rsidR="00CA54AB" w:rsidRDefault="00CA54AB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Capital</w:t>
      </w:r>
      <w:r>
        <w:t xml:space="preserve"> – Karl Marx</w:t>
      </w:r>
      <w:r w:rsidR="00C51E31">
        <w:br/>
      </w:r>
    </w:p>
    <w:p w:rsidR="00CA54AB" w:rsidRDefault="00CA54AB" w:rsidP="002C2936">
      <w:pPr>
        <w:pStyle w:val="ListParagraph"/>
        <w:numPr>
          <w:ilvl w:val="0"/>
          <w:numId w:val="2"/>
        </w:numPr>
        <w:spacing w:after="0" w:line="240" w:lineRule="auto"/>
      </w:pPr>
      <w:r>
        <w:t>Human Interaction II:  Why Foucault is Awesome</w:t>
      </w:r>
    </w:p>
    <w:p w:rsidR="00C51E31" w:rsidRDefault="00C51E31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Discipline and Punish</w:t>
      </w:r>
      <w:r>
        <w:t xml:space="preserve"> – Michel Foucault</w:t>
      </w:r>
    </w:p>
    <w:p w:rsidR="00C51E31" w:rsidRDefault="00C51E31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History of Sexuality</w:t>
      </w:r>
      <w:r>
        <w:t xml:space="preserve"> – Michel Foucault</w:t>
      </w:r>
      <w:r w:rsidR="002C2936">
        <w:br/>
      </w:r>
    </w:p>
    <w:p w:rsidR="00CA54AB" w:rsidRDefault="00CA54AB" w:rsidP="002C2936">
      <w:pPr>
        <w:pStyle w:val="ListParagraph"/>
        <w:numPr>
          <w:ilvl w:val="0"/>
          <w:numId w:val="2"/>
        </w:numPr>
        <w:spacing w:after="0" w:line="240" w:lineRule="auto"/>
      </w:pPr>
      <w:r>
        <w:t>Gender</w:t>
      </w:r>
    </w:p>
    <w:p w:rsidR="002C2936" w:rsidRPr="002C2936" w:rsidRDefault="002C2936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The Second Sex</w:t>
      </w:r>
      <w:r>
        <w:t xml:space="preserve"> – Simone de Beauvoir</w:t>
      </w:r>
    </w:p>
    <w:p w:rsidR="002C2936" w:rsidRDefault="00AE309A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Gender Trouble</w:t>
      </w:r>
      <w:r>
        <w:t xml:space="preserve"> – Judith Butler</w:t>
      </w:r>
      <w:r w:rsidR="002C2936">
        <w:rPr>
          <w:i/>
        </w:rPr>
        <w:br/>
      </w:r>
    </w:p>
    <w:p w:rsidR="00CA54AB" w:rsidRDefault="00CA54AB" w:rsidP="002C2936">
      <w:pPr>
        <w:pStyle w:val="ListParagraph"/>
        <w:numPr>
          <w:ilvl w:val="0"/>
          <w:numId w:val="2"/>
        </w:numPr>
        <w:spacing w:after="0" w:line="240" w:lineRule="auto"/>
      </w:pPr>
      <w:r>
        <w:t>Existence</w:t>
      </w:r>
      <w:r w:rsidR="002C2936">
        <w:t xml:space="preserve"> and Interaction</w:t>
      </w:r>
    </w:p>
    <w:p w:rsidR="002C2936" w:rsidRPr="00C76CBB" w:rsidRDefault="00C76CBB" w:rsidP="002C2936">
      <w:pPr>
        <w:pStyle w:val="ListParagraph"/>
        <w:numPr>
          <w:ilvl w:val="1"/>
          <w:numId w:val="2"/>
        </w:numPr>
        <w:spacing w:after="0" w:line="240" w:lineRule="auto"/>
        <w:rPr>
          <w:i/>
        </w:rPr>
      </w:pPr>
      <w:r>
        <w:rPr>
          <w:i/>
        </w:rPr>
        <w:t>Being and Nothingness</w:t>
      </w:r>
      <w:r>
        <w:t xml:space="preserve"> – Jean-Paul Sartre</w:t>
      </w:r>
    </w:p>
    <w:p w:rsidR="002C2936" w:rsidRDefault="00ED6F01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The Theory of Communicative Action</w:t>
      </w:r>
      <w:r>
        <w:t xml:space="preserve"> </w:t>
      </w:r>
      <w:r w:rsidR="004B0EDF">
        <w:t>–</w:t>
      </w:r>
      <w:r>
        <w:t xml:space="preserve"> </w:t>
      </w:r>
      <w:r w:rsidR="004B0EDF">
        <w:t xml:space="preserve">Jürgen </w:t>
      </w:r>
      <w:proofErr w:type="spellStart"/>
      <w:r w:rsidR="004B0EDF">
        <w:t>Habermas</w:t>
      </w:r>
      <w:proofErr w:type="spellEnd"/>
    </w:p>
    <w:p w:rsidR="004B0EDF" w:rsidRDefault="004B0EDF" w:rsidP="002C2936">
      <w:pPr>
        <w:pStyle w:val="ListParagraph"/>
        <w:numPr>
          <w:ilvl w:val="1"/>
          <w:numId w:val="2"/>
        </w:numPr>
        <w:spacing w:after="0" w:line="240" w:lineRule="auto"/>
      </w:pPr>
      <w:r>
        <w:rPr>
          <w:i/>
        </w:rPr>
        <w:t>A Theory of Justice</w:t>
      </w:r>
      <w:r>
        <w:t xml:space="preserve"> – John Rawls</w:t>
      </w:r>
    </w:p>
    <w:sectPr w:rsidR="004B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873FE"/>
    <w:multiLevelType w:val="hybridMultilevel"/>
    <w:tmpl w:val="F3D83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D1329D"/>
    <w:multiLevelType w:val="hybridMultilevel"/>
    <w:tmpl w:val="198697EA"/>
    <w:lvl w:ilvl="0" w:tplc="0924F0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AF"/>
    <w:rsid w:val="000E2634"/>
    <w:rsid w:val="001F63DC"/>
    <w:rsid w:val="00266F72"/>
    <w:rsid w:val="002C2936"/>
    <w:rsid w:val="003240AF"/>
    <w:rsid w:val="004B0EDF"/>
    <w:rsid w:val="00641E74"/>
    <w:rsid w:val="00902B89"/>
    <w:rsid w:val="00953192"/>
    <w:rsid w:val="00AD6E9D"/>
    <w:rsid w:val="00AE309A"/>
    <w:rsid w:val="00B41F0F"/>
    <w:rsid w:val="00C20C3B"/>
    <w:rsid w:val="00C51E31"/>
    <w:rsid w:val="00C76CBB"/>
    <w:rsid w:val="00CA54AB"/>
    <w:rsid w:val="00CB3525"/>
    <w:rsid w:val="00D65505"/>
    <w:rsid w:val="00ED6F01"/>
    <w:rsid w:val="00F3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Seering</dc:creator>
  <cp:lastModifiedBy>Joseph Seering</cp:lastModifiedBy>
  <cp:revision>17</cp:revision>
  <dcterms:created xsi:type="dcterms:W3CDTF">2014-01-14T19:09:00Z</dcterms:created>
  <dcterms:modified xsi:type="dcterms:W3CDTF">2014-01-14T20:12:00Z</dcterms:modified>
</cp:coreProperties>
</file>